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05" w:rsidRDefault="00B01F84">
      <w:r w:rsidRPr="00B01F84">
        <w:rPr>
          <w:noProof/>
          <w:lang w:eastAsia="de-DE"/>
        </w:rPr>
        <w:drawing>
          <wp:inline distT="0" distB="0" distL="0" distR="0">
            <wp:extent cx="5760720" cy="89542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895429"/>
                    </a:xfrm>
                    <a:prstGeom prst="rect">
                      <a:avLst/>
                    </a:prstGeom>
                    <a:noFill/>
                    <a:ln w="9525">
                      <a:noFill/>
                      <a:miter lim="800000"/>
                      <a:headEnd/>
                      <a:tailEnd/>
                    </a:ln>
                  </pic:spPr>
                </pic:pic>
              </a:graphicData>
            </a:graphic>
          </wp:inline>
        </w:drawing>
      </w:r>
    </w:p>
    <w:p w:rsidR="00B01F84" w:rsidRPr="00F11684" w:rsidRDefault="00F11684" w:rsidP="00F11684">
      <w:pPr>
        <w:jc w:val="center"/>
        <w:rPr>
          <w:sz w:val="32"/>
          <w:szCs w:val="32"/>
          <w:u w:val="single"/>
        </w:rPr>
      </w:pPr>
      <w:r w:rsidRPr="00F11684">
        <w:rPr>
          <w:sz w:val="32"/>
          <w:szCs w:val="32"/>
          <w:u w:val="single"/>
        </w:rPr>
        <w:t>Spieltage mit Höhen und Tiefen für die Faustballer</w:t>
      </w:r>
    </w:p>
    <w:p w:rsidR="00B01F84" w:rsidRDefault="00C47255">
      <w:r>
        <w:t xml:space="preserve">Vergangenen Sonntag traten die Damen in der zweiten Bundesliga Süd auswärts in </w:t>
      </w:r>
      <w:proofErr w:type="spellStart"/>
      <w:r w:rsidR="00F11684">
        <w:t>Gärtringen</w:t>
      </w:r>
      <w:proofErr w:type="spellEnd"/>
      <w:r w:rsidR="00F11684">
        <w:t xml:space="preserve"> an. Trotz personeller</w:t>
      </w:r>
      <w:r>
        <w:t xml:space="preserve"> Schwierigkeiten konnte die Mannschaft in den beiden Spielen gegen die Gastgeber und </w:t>
      </w:r>
      <w:proofErr w:type="spellStart"/>
      <w:r>
        <w:t>Eibach</w:t>
      </w:r>
      <w:proofErr w:type="spellEnd"/>
      <w:r>
        <w:t xml:space="preserve"> phasenweise gut mithalten, musste sich letztlich ab</w:t>
      </w:r>
      <w:r w:rsidR="00D40886">
        <w:t>er in beiden Spielen den Kontrahenten</w:t>
      </w:r>
      <w:r>
        <w:t xml:space="preserve"> geschlagen geben. Parallel zu diesem Spieltag hatte die Herrenmannschaft ihren Auftaktspieltag in der Südbayernliga in </w:t>
      </w:r>
      <w:proofErr w:type="spellStart"/>
      <w:r>
        <w:t>Viechtach</w:t>
      </w:r>
      <w:proofErr w:type="spellEnd"/>
      <w:r>
        <w:t xml:space="preserve">. Bereits im ersten Spiel der Saison gelang dem Team um Kapitän Armin </w:t>
      </w:r>
      <w:proofErr w:type="spellStart"/>
      <w:r>
        <w:t>Treczoks</w:t>
      </w:r>
      <w:proofErr w:type="spellEnd"/>
      <w:r>
        <w:t xml:space="preserve"> ein überzeugender Sieg gegen die Hausherren. Lediglich im zweiten Spiel musste sich die Mannschaft trotz einer starken Anfangsphase der überlegenen TG aus Landshut geschlagen geben.</w:t>
      </w:r>
    </w:p>
    <w:p w:rsidR="00293531" w:rsidRDefault="00CB038B">
      <w:r>
        <w:t xml:space="preserve">Ihr erstes Spiel in </w:t>
      </w:r>
      <w:proofErr w:type="spellStart"/>
      <w:r>
        <w:t>Gärtringen</w:t>
      </w:r>
      <w:proofErr w:type="spellEnd"/>
      <w:r>
        <w:t xml:space="preserve"> bestritten die Damen gegen die zweite Gastmannschaft TV </w:t>
      </w:r>
      <w:proofErr w:type="spellStart"/>
      <w:r>
        <w:t>Eibach</w:t>
      </w:r>
      <w:proofErr w:type="spellEnd"/>
      <w:r>
        <w:t xml:space="preserve"> 03. Vom ersten Satz an war dieses Spiel erbittert umkämpft. Da beide Mannschaften etwa gleich stark waren</w:t>
      </w:r>
      <w:r w:rsidR="00D40886">
        <w:t>,</w:t>
      </w:r>
      <w:r>
        <w:t xml:space="preserve"> konnte sich lange Zeit kein Team dauerhaft behaupten. So sicherte sich Burghausen den ersten Satz, verlor aber gleich darauf den zweiten Satz gegen die hartnäckigen Mittelfranken. Dieser Trend setzte sich fort und auch die nächsten</w:t>
      </w:r>
      <w:r w:rsidR="00F11684">
        <w:t xml:space="preserve"> beiden Sätze konnte keine</w:t>
      </w:r>
      <w:r>
        <w:t xml:space="preserve"> der beiden Mannschaften gewinnen, sodass beim Stand von 2:2 ein fünfter Satz die Entscheidung bringen musste. </w:t>
      </w:r>
      <w:r w:rsidR="00510DC7">
        <w:t xml:space="preserve">Den </w:t>
      </w:r>
      <w:proofErr w:type="spellStart"/>
      <w:r w:rsidR="00510DC7">
        <w:t>Wackerianern</w:t>
      </w:r>
      <w:proofErr w:type="spellEnd"/>
      <w:r w:rsidR="00510DC7">
        <w:t xml:space="preserve"> fehlten nun zusehends die Kräfte, da das Team von</w:t>
      </w:r>
      <w:r w:rsidR="00467E6C">
        <w:t xml:space="preserve"> Trainer Helmut Stenzel nur zu F</w:t>
      </w:r>
      <w:r w:rsidR="00510DC7">
        <w:t>ünft in der Notbesetzung angereist war und</w:t>
      </w:r>
      <w:r w:rsidR="00467E6C">
        <w:t xml:space="preserve"> zudem</w:t>
      </w:r>
      <w:r w:rsidR="00510DC7">
        <w:t xml:space="preserve"> die wichtigen Stammspielerinnen Martina Liebl und Celine Johnston aus schulischen Gründen fehlten. Anscheinend reichte die Kondition nicht mehr und es gelang </w:t>
      </w:r>
      <w:proofErr w:type="spellStart"/>
      <w:r w:rsidR="00510DC7">
        <w:t>Eibach</w:t>
      </w:r>
      <w:proofErr w:type="spellEnd"/>
      <w:r w:rsidR="00510DC7">
        <w:t xml:space="preserve"> den </w:t>
      </w:r>
      <w:r w:rsidR="00467E6C">
        <w:t xml:space="preserve">letzten </w:t>
      </w:r>
      <w:r w:rsidR="00510DC7">
        <w:t xml:space="preserve">Satz mit einem deutlichen Vorsprung für sich zu entscheiden. Gleich im Anschluss mussten die Damen gegen Gastgeber </w:t>
      </w:r>
      <w:proofErr w:type="spellStart"/>
      <w:r w:rsidR="00510DC7">
        <w:t>Gärtringen</w:t>
      </w:r>
      <w:proofErr w:type="spellEnd"/>
      <w:r w:rsidR="00510DC7">
        <w:t xml:space="preserve"> ran. In diesem Spiel waren die Burghauserinnen deutlich unterlegen, verloren zunächst die ersten beiden Sätze und konnten trotz eines Satzgewinns den Spielverlauf nicht mehr entscheidend verändern. </w:t>
      </w:r>
      <w:r w:rsidR="00293531">
        <w:t xml:space="preserve">Bis nächsten Sonntag bleibt den Damen nun Zeit die Niederlagen zu verarbeiten, um dann daheim in Burghausen - hoffentlich in voller Besetzung - gegen die Mannschaften aus </w:t>
      </w:r>
      <w:proofErr w:type="spellStart"/>
      <w:r w:rsidR="00293531">
        <w:t>Segnitz</w:t>
      </w:r>
      <w:proofErr w:type="spellEnd"/>
      <w:r w:rsidR="00293531">
        <w:t xml:space="preserve"> und Grafenau</w:t>
      </w:r>
      <w:r w:rsidR="00467E6C">
        <w:t xml:space="preserve"> wieder</w:t>
      </w:r>
      <w:r w:rsidR="00293531">
        <w:t xml:space="preserve"> auf Punktejagd zu gehen</w:t>
      </w:r>
    </w:p>
    <w:p w:rsidR="00B01F84" w:rsidRPr="00D40886" w:rsidRDefault="00293531">
      <w:r>
        <w:t>Besser verlief dagegen der Auftaktspieltag der Herren in der Südbayernliga. Obwohl die Sal</w:t>
      </w:r>
      <w:r w:rsidR="00F11684">
        <w:t>zachstädter zunächst den Beginn</w:t>
      </w:r>
      <w:r>
        <w:t xml:space="preserve"> im ersten Spiel gegen die Hausherren aus </w:t>
      </w:r>
      <w:proofErr w:type="spellStart"/>
      <w:r>
        <w:t>Viechtach</w:t>
      </w:r>
      <w:proofErr w:type="spellEnd"/>
      <w:r>
        <w:t xml:space="preserve"> ordentlich verpatzten und den ersten Satz knapp verloren, verbesserte sich in den folgenden Sätzen das Bu</w:t>
      </w:r>
      <w:r w:rsidR="00F11684">
        <w:t>rghauser Spiel und</w:t>
      </w:r>
      <w:r>
        <w:t xml:space="preserve"> drei Sätze </w:t>
      </w:r>
      <w:r w:rsidR="00F11684">
        <w:t xml:space="preserve">hintereinander </w:t>
      </w:r>
      <w:r>
        <w:t xml:space="preserve">gingen verdient an die Oberbayern. Die Mannschaft mit Vincent Weinzierl, Maximilian Schacherbauer und Sebastian </w:t>
      </w:r>
      <w:proofErr w:type="spellStart"/>
      <w:r>
        <w:t>Wohlmannstetter</w:t>
      </w:r>
      <w:proofErr w:type="spellEnd"/>
      <w:r>
        <w:t xml:space="preserve"> in der Abwehr </w:t>
      </w:r>
      <w:r w:rsidR="00467E6C">
        <w:t>konnte auch im zweiten Duell</w:t>
      </w:r>
      <w:r>
        <w:t xml:space="preserve"> an diesem Spieltag gegen Landshut zunächst das Spiel dominieren</w:t>
      </w:r>
      <w:r w:rsidR="00D40886">
        <w:t>. Dennoch ge</w:t>
      </w:r>
      <w:r w:rsidR="00F11684">
        <w:t>lang es den Landshutern nach einem starken</w:t>
      </w:r>
      <w:r w:rsidR="00D40886">
        <w:t xml:space="preserve"> 1:0 für Burghausen das Ruder wieder</w:t>
      </w:r>
      <w:r w:rsidR="00467E6C">
        <w:t xml:space="preserve"> in die Hand zu nehmen. Die Niederbayern</w:t>
      </w:r>
      <w:r w:rsidR="00D40886">
        <w:t xml:space="preserve"> hatte</w:t>
      </w:r>
      <w:r w:rsidR="00467E6C">
        <w:t>n</w:t>
      </w:r>
      <w:r w:rsidR="00D40886">
        <w:t xml:space="preserve"> das Spiel nun zusehends mehr und mehr unter Kontrolle und entschied</w:t>
      </w:r>
      <w:r w:rsidR="00467E6C">
        <w:t>en</w:t>
      </w:r>
      <w:r w:rsidR="00D40886">
        <w:t xml:space="preserve"> die nächsten drei Sätze deutlich für sich und wurden somit ihrer Favoritenrolle als Aufstiegsaspirant in die Bayernliga gerecht. Die </w:t>
      </w:r>
      <w:proofErr w:type="spellStart"/>
      <w:r w:rsidR="00D40886">
        <w:t>Wackerianer</w:t>
      </w:r>
      <w:proofErr w:type="spellEnd"/>
      <w:r w:rsidR="00D40886">
        <w:t xml:space="preserve"> sollten aber dennoch zufrieden sein, da sie insbesondere gegen </w:t>
      </w:r>
      <w:proofErr w:type="spellStart"/>
      <w:r w:rsidR="00D40886">
        <w:t>Viechtach</w:t>
      </w:r>
      <w:proofErr w:type="spellEnd"/>
      <w:r w:rsidR="00D40886">
        <w:t xml:space="preserve"> guten Faustball zeigten und</w:t>
      </w:r>
      <w:r>
        <w:t xml:space="preserve"> </w:t>
      </w:r>
      <w:r w:rsidR="00CB038B">
        <w:t xml:space="preserve"> </w:t>
      </w:r>
      <w:r w:rsidR="00D40886">
        <w:t>klug spielten. Da dies phasenweise auch im Spiel gegen die Landshuter der Fall war darf man in dieser Saison</w:t>
      </w:r>
      <w:r w:rsidR="00F11684">
        <w:t xml:space="preserve"> noch</w:t>
      </w:r>
      <w:r w:rsidR="00D40886">
        <w:t xml:space="preserve"> auf Überraschungen hoffen.</w:t>
      </w:r>
    </w:p>
    <w:p w:rsidR="00B01F84" w:rsidRDefault="00F11684">
      <w:pPr>
        <w:rPr>
          <w:sz w:val="32"/>
          <w:szCs w:val="32"/>
        </w:rPr>
      </w:pPr>
      <w:r>
        <w:rPr>
          <w:sz w:val="32"/>
          <w:szCs w:val="32"/>
        </w:rPr>
        <w:lastRenderedPageBreak/>
        <w:t>Damen:</w:t>
      </w:r>
    </w:p>
    <w:p w:rsidR="00F11684" w:rsidRPr="00F11684" w:rsidRDefault="00F11684" w:rsidP="00F1168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11684">
        <w:rPr>
          <w:rFonts w:ascii="Times New Roman" w:eastAsia="Times New Roman" w:hAnsi="Times New Roman" w:cs="Times New Roman"/>
          <w:b/>
          <w:bCs/>
          <w:sz w:val="27"/>
          <w:szCs w:val="27"/>
          <w:lang w:eastAsia="de-DE"/>
        </w:rPr>
        <w:t xml:space="preserve">Sonntag, 11. Mai 2014, 11.00 Uhr, Faustballfeld hinter der Theodor-Heuß-Schule, an der Realschule, </w:t>
      </w:r>
      <w:proofErr w:type="spellStart"/>
      <w:r w:rsidRPr="00F11684">
        <w:rPr>
          <w:rFonts w:ascii="Times New Roman" w:eastAsia="Times New Roman" w:hAnsi="Times New Roman" w:cs="Times New Roman"/>
          <w:b/>
          <w:bCs/>
          <w:sz w:val="27"/>
          <w:szCs w:val="27"/>
          <w:lang w:eastAsia="de-DE"/>
        </w:rPr>
        <w:t>Schickardtstraße</w:t>
      </w:r>
      <w:proofErr w:type="spellEnd"/>
      <w:r w:rsidRPr="00F11684">
        <w:rPr>
          <w:rFonts w:ascii="Times New Roman" w:eastAsia="Times New Roman" w:hAnsi="Times New Roman" w:cs="Times New Roman"/>
          <w:b/>
          <w:bCs/>
          <w:sz w:val="27"/>
          <w:szCs w:val="27"/>
          <w:lang w:eastAsia="de-DE"/>
        </w:rPr>
        <w:t xml:space="preserve">, 71116 </w:t>
      </w:r>
      <w:proofErr w:type="spellStart"/>
      <w:r w:rsidRPr="00F11684">
        <w:rPr>
          <w:rFonts w:ascii="Times New Roman" w:eastAsia="Times New Roman" w:hAnsi="Times New Roman" w:cs="Times New Roman"/>
          <w:b/>
          <w:bCs/>
          <w:sz w:val="27"/>
          <w:szCs w:val="27"/>
          <w:lang w:eastAsia="de-DE"/>
        </w:rPr>
        <w:t>Gärtringen</w:t>
      </w:r>
      <w:proofErr w:type="spellEnd"/>
      <w:r w:rsidRPr="00F11684">
        <w:rPr>
          <w:rFonts w:ascii="Times New Roman" w:eastAsia="Times New Roman" w:hAnsi="Times New Roman" w:cs="Times New Roman"/>
          <w:b/>
          <w:bCs/>
          <w:sz w:val="27"/>
          <w:szCs w:val="27"/>
          <w:lang w:eastAsia="de-DE"/>
        </w:rPr>
        <w:t>:</w:t>
      </w:r>
    </w:p>
    <w:tbl>
      <w:tblPr>
        <w:tblW w:w="0" w:type="auto"/>
        <w:tblCellSpacing w:w="15" w:type="dxa"/>
        <w:tblCellMar>
          <w:top w:w="15" w:type="dxa"/>
          <w:left w:w="15" w:type="dxa"/>
          <w:bottom w:w="15" w:type="dxa"/>
          <w:right w:w="15" w:type="dxa"/>
        </w:tblCellMar>
        <w:tblLook w:val="04A0"/>
      </w:tblPr>
      <w:tblGrid>
        <w:gridCol w:w="435"/>
        <w:gridCol w:w="1280"/>
        <w:gridCol w:w="212"/>
        <w:gridCol w:w="1518"/>
        <w:gridCol w:w="330"/>
        <w:gridCol w:w="180"/>
        <w:gridCol w:w="127"/>
        <w:gridCol w:w="180"/>
        <w:gridCol w:w="330"/>
        <w:gridCol w:w="300"/>
        <w:gridCol w:w="127"/>
        <w:gridCol w:w="300"/>
        <w:gridCol w:w="180"/>
        <w:gridCol w:w="300"/>
        <w:gridCol w:w="127"/>
        <w:gridCol w:w="300"/>
        <w:gridCol w:w="180"/>
        <w:gridCol w:w="300"/>
        <w:gridCol w:w="127"/>
        <w:gridCol w:w="300"/>
        <w:gridCol w:w="180"/>
        <w:gridCol w:w="300"/>
        <w:gridCol w:w="127"/>
        <w:gridCol w:w="300"/>
        <w:gridCol w:w="180"/>
        <w:gridCol w:w="300"/>
        <w:gridCol w:w="127"/>
        <w:gridCol w:w="180"/>
        <w:gridCol w:w="180"/>
        <w:gridCol w:w="155"/>
      </w:tblGrid>
      <w:tr w:rsidR="00F11684" w:rsidRPr="00F11684" w:rsidTr="00F11684">
        <w:trPr>
          <w:gridAfter w:val="4"/>
          <w:wAfter w:w="1545" w:type="dxa"/>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10. 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TSV </w:t>
            </w:r>
            <w:proofErr w:type="spellStart"/>
            <w:r w:rsidRPr="00F11684">
              <w:rPr>
                <w:rFonts w:ascii="Times New Roman" w:eastAsia="Times New Roman" w:hAnsi="Times New Roman" w:cs="Times New Roman"/>
                <w:sz w:val="24"/>
                <w:szCs w:val="24"/>
                <w:lang w:eastAsia="de-DE"/>
              </w:rPr>
              <w:t>Gärtringen</w:t>
            </w:r>
            <w:proofErr w:type="spellEnd"/>
            <w:r w:rsidRPr="00F11684">
              <w:rPr>
                <w:rFonts w:ascii="Times New Roman" w:eastAsia="Times New Roman" w:hAnsi="Times New Roman" w:cs="Times New Roman"/>
                <w:sz w:val="24"/>
                <w:szCs w:val="24"/>
                <w:lang w:eastAsia="de-DE"/>
              </w:rPr>
              <w:t xml:space="preserve"> (N)</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TV </w:t>
            </w:r>
            <w:proofErr w:type="spellStart"/>
            <w:r w:rsidRPr="00F11684">
              <w:rPr>
                <w:rFonts w:ascii="Times New Roman" w:eastAsia="Times New Roman" w:hAnsi="Times New Roman" w:cs="Times New Roman"/>
                <w:sz w:val="24"/>
                <w:szCs w:val="24"/>
                <w:lang w:eastAsia="de-DE"/>
              </w:rPr>
              <w:t>Eibach</w:t>
            </w:r>
            <w:proofErr w:type="spellEnd"/>
            <w:r w:rsidRPr="00F11684">
              <w:rPr>
                <w:rFonts w:ascii="Times New Roman" w:eastAsia="Times New Roman" w:hAnsi="Times New Roman" w:cs="Times New Roman"/>
                <w:sz w:val="24"/>
                <w:szCs w:val="24"/>
                <w:lang w:eastAsia="de-DE"/>
              </w:rPr>
              <w:t xml:space="preserve"> 03 (A)</w:t>
            </w:r>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3</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5</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14</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12</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8</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6</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w:t>
            </w:r>
          </w:p>
        </w:tc>
      </w:tr>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TV </w:t>
            </w:r>
            <w:proofErr w:type="spellStart"/>
            <w:r w:rsidRPr="00F11684">
              <w:rPr>
                <w:rFonts w:ascii="Times New Roman" w:eastAsia="Times New Roman" w:hAnsi="Times New Roman" w:cs="Times New Roman"/>
                <w:sz w:val="24"/>
                <w:szCs w:val="24"/>
                <w:lang w:eastAsia="de-DE"/>
              </w:rPr>
              <w:t>Eibach</w:t>
            </w:r>
            <w:proofErr w:type="spellEnd"/>
            <w:r w:rsidRPr="00F11684">
              <w:rPr>
                <w:rFonts w:ascii="Times New Roman" w:eastAsia="Times New Roman" w:hAnsi="Times New Roman" w:cs="Times New Roman"/>
                <w:sz w:val="24"/>
                <w:szCs w:val="24"/>
                <w:lang w:eastAsia="de-DE"/>
              </w:rPr>
              <w:t xml:space="preserve"> 03 (A)</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SV Wacker Burghausen (N)</w:t>
            </w:r>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3</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2</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9</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13</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8</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9</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4</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w:t>
            </w:r>
          </w:p>
        </w:tc>
      </w:tr>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12. 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TSV </w:t>
            </w:r>
            <w:proofErr w:type="spellStart"/>
            <w:r w:rsidRPr="00F11684">
              <w:rPr>
                <w:rFonts w:ascii="Times New Roman" w:eastAsia="Times New Roman" w:hAnsi="Times New Roman" w:cs="Times New Roman"/>
                <w:sz w:val="24"/>
                <w:szCs w:val="24"/>
                <w:lang w:eastAsia="de-DE"/>
              </w:rPr>
              <w:t>Gärtringen</w:t>
            </w:r>
            <w:proofErr w:type="spellEnd"/>
            <w:r w:rsidRPr="00F11684">
              <w:rPr>
                <w:rFonts w:ascii="Times New Roman" w:eastAsia="Times New Roman" w:hAnsi="Times New Roman" w:cs="Times New Roman"/>
                <w:sz w:val="24"/>
                <w:szCs w:val="24"/>
                <w:lang w:eastAsia="de-DE"/>
              </w:rPr>
              <w:t xml:space="preserve"> (N)</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SV Wacker Burghausen (N)</w:t>
            </w:r>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3</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9</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5</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6</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6</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b/>
                <w:bCs/>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r>
    </w:tbl>
    <w:p w:rsidR="00F11684" w:rsidRDefault="00F11684">
      <w:pPr>
        <w:rPr>
          <w:sz w:val="32"/>
          <w:szCs w:val="32"/>
        </w:rPr>
      </w:pPr>
    </w:p>
    <w:p w:rsidR="00F11684" w:rsidRDefault="00F11684" w:rsidP="00F11684">
      <w:pPr>
        <w:pStyle w:val="berschrift2"/>
      </w:pPr>
      <w:r>
        <w:t>Tabelle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9"/>
        <w:gridCol w:w="2485"/>
        <w:gridCol w:w="642"/>
        <w:gridCol w:w="578"/>
        <w:gridCol w:w="751"/>
      </w:tblGrid>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Platz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Mannschaft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Spiele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Sätze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Punkte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TV </w:t>
            </w:r>
            <w:proofErr w:type="spellStart"/>
            <w:r>
              <w:t>Segnitz</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8:0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SV </w:t>
            </w:r>
            <w:proofErr w:type="spellStart"/>
            <w:r>
              <w:t>Tannheim</w:t>
            </w:r>
            <w:proofErr w:type="spellEnd"/>
            <w:r>
              <w:t xml:space="preserve"> (N)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12:6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8:0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TSV </w:t>
            </w:r>
            <w:proofErr w:type="spellStart"/>
            <w:r>
              <w:t>Gärtringen</w:t>
            </w:r>
            <w:proofErr w:type="spellEnd"/>
            <w:r>
              <w:t xml:space="preserve"> (N)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6:2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TV </w:t>
            </w:r>
            <w:proofErr w:type="spellStart"/>
            <w:r>
              <w:t>Trichtingen</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7:7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4:4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TV </w:t>
            </w:r>
            <w:proofErr w:type="spellStart"/>
            <w:r>
              <w:t>Eibach</w:t>
            </w:r>
            <w:proofErr w:type="spellEnd"/>
            <w:r>
              <w:t xml:space="preserve"> 03 (A)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8:9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4:4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TSV </w:t>
            </w:r>
            <w:proofErr w:type="spellStart"/>
            <w:r>
              <w:t>Ötisheim</w:t>
            </w:r>
            <w:proofErr w:type="spellEnd"/>
            <w:r>
              <w:t xml:space="preserve"> (N)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4:4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SV Wacker Burghausen (N)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6:11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2:6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TV </w:t>
            </w:r>
            <w:proofErr w:type="spellStart"/>
            <w:r>
              <w:t>Neugablonz</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5:12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0:8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TSV Grafenau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0:8 </w:t>
            </w:r>
          </w:p>
        </w:tc>
      </w:tr>
    </w:tbl>
    <w:p w:rsidR="00F11684" w:rsidRDefault="00F11684">
      <w:pPr>
        <w:rPr>
          <w:sz w:val="32"/>
          <w:szCs w:val="32"/>
        </w:rPr>
      </w:pPr>
    </w:p>
    <w:p w:rsidR="00F11684" w:rsidRDefault="00F11684">
      <w:pPr>
        <w:rPr>
          <w:sz w:val="32"/>
          <w:szCs w:val="32"/>
        </w:rPr>
      </w:pPr>
    </w:p>
    <w:p w:rsidR="00F11684" w:rsidRDefault="00F11684">
      <w:pPr>
        <w:rPr>
          <w:sz w:val="32"/>
          <w:szCs w:val="32"/>
        </w:rPr>
      </w:pPr>
    </w:p>
    <w:p w:rsidR="00F11684" w:rsidRDefault="00F11684">
      <w:pPr>
        <w:rPr>
          <w:sz w:val="32"/>
          <w:szCs w:val="32"/>
        </w:rPr>
      </w:pPr>
    </w:p>
    <w:p w:rsidR="00F11684" w:rsidRDefault="00F11684">
      <w:pPr>
        <w:rPr>
          <w:sz w:val="32"/>
          <w:szCs w:val="32"/>
        </w:rPr>
      </w:pPr>
      <w:r>
        <w:rPr>
          <w:sz w:val="32"/>
          <w:szCs w:val="32"/>
        </w:rPr>
        <w:lastRenderedPageBreak/>
        <w:t>Herren</w:t>
      </w:r>
    </w:p>
    <w:p w:rsidR="00F11684" w:rsidRPr="00F11684" w:rsidRDefault="00F11684" w:rsidP="00F1168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11684">
        <w:rPr>
          <w:rFonts w:ascii="Times New Roman" w:eastAsia="Times New Roman" w:hAnsi="Times New Roman" w:cs="Times New Roman"/>
          <w:b/>
          <w:bCs/>
          <w:sz w:val="27"/>
          <w:szCs w:val="27"/>
          <w:lang w:eastAsia="de-DE"/>
        </w:rPr>
        <w:t xml:space="preserve">SO 11.05.2014, 10 Uhr, 1/1 A+B in </w:t>
      </w:r>
      <w:proofErr w:type="spellStart"/>
      <w:r w:rsidRPr="00F11684">
        <w:rPr>
          <w:rFonts w:ascii="Times New Roman" w:eastAsia="Times New Roman" w:hAnsi="Times New Roman" w:cs="Times New Roman"/>
          <w:b/>
          <w:bCs/>
          <w:sz w:val="27"/>
          <w:szCs w:val="27"/>
          <w:lang w:eastAsia="de-DE"/>
        </w:rPr>
        <w:t>Viechtach</w:t>
      </w:r>
      <w:proofErr w:type="spellEnd"/>
      <w:r w:rsidRPr="00F11684">
        <w:rPr>
          <w:rFonts w:ascii="Times New Roman" w:eastAsia="Times New Roman" w:hAnsi="Times New Roman" w:cs="Times New Roman"/>
          <w:b/>
          <w:bCs/>
          <w:sz w:val="27"/>
          <w:szCs w:val="27"/>
          <w:lang w:eastAsia="de-DE"/>
        </w:rPr>
        <w:t>:</w:t>
      </w:r>
    </w:p>
    <w:tbl>
      <w:tblPr>
        <w:tblW w:w="0" w:type="auto"/>
        <w:tblCellSpacing w:w="15" w:type="dxa"/>
        <w:tblCellMar>
          <w:top w:w="15" w:type="dxa"/>
          <w:left w:w="15" w:type="dxa"/>
          <w:bottom w:w="15" w:type="dxa"/>
          <w:right w:w="15" w:type="dxa"/>
        </w:tblCellMar>
        <w:tblLook w:val="04A0"/>
      </w:tblPr>
      <w:tblGrid>
        <w:gridCol w:w="315"/>
        <w:gridCol w:w="2281"/>
        <w:gridCol w:w="255"/>
        <w:gridCol w:w="1381"/>
        <w:gridCol w:w="330"/>
        <w:gridCol w:w="180"/>
        <w:gridCol w:w="127"/>
        <w:gridCol w:w="180"/>
        <w:gridCol w:w="330"/>
        <w:gridCol w:w="300"/>
        <w:gridCol w:w="127"/>
        <w:gridCol w:w="300"/>
        <w:gridCol w:w="180"/>
        <w:gridCol w:w="300"/>
        <w:gridCol w:w="127"/>
        <w:gridCol w:w="300"/>
        <w:gridCol w:w="180"/>
        <w:gridCol w:w="300"/>
        <w:gridCol w:w="127"/>
        <w:gridCol w:w="300"/>
        <w:gridCol w:w="180"/>
        <w:gridCol w:w="300"/>
        <w:gridCol w:w="127"/>
        <w:gridCol w:w="300"/>
        <w:gridCol w:w="180"/>
        <w:gridCol w:w="155"/>
      </w:tblGrid>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SV Wacker Burghausen</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TV </w:t>
            </w:r>
            <w:proofErr w:type="spellStart"/>
            <w:r w:rsidRPr="00F11684">
              <w:rPr>
                <w:rFonts w:ascii="Times New Roman" w:eastAsia="Times New Roman" w:hAnsi="Times New Roman" w:cs="Times New Roman"/>
                <w:sz w:val="24"/>
                <w:szCs w:val="24"/>
                <w:lang w:eastAsia="de-DE"/>
              </w:rPr>
              <w:t>Viechtach</w:t>
            </w:r>
            <w:proofErr w:type="spellEnd"/>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3</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9</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6</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9</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7</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r>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2. 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TSV Jahn Freising</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TG Landshut</w:t>
            </w:r>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3</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5</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8</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4</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9</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r>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3. 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TSV Jahn Freising</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TV </w:t>
            </w:r>
            <w:proofErr w:type="spellStart"/>
            <w:r w:rsidRPr="00F11684">
              <w:rPr>
                <w:rFonts w:ascii="Times New Roman" w:eastAsia="Times New Roman" w:hAnsi="Times New Roman" w:cs="Times New Roman"/>
                <w:sz w:val="24"/>
                <w:szCs w:val="24"/>
                <w:lang w:eastAsia="de-DE"/>
              </w:rPr>
              <w:t>Viechtach</w:t>
            </w:r>
            <w:proofErr w:type="spellEnd"/>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3</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0</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13</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7</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9</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r>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4. 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SV Wacker Burghausen</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TG Landshut</w:t>
            </w:r>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3</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9</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6</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5</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5</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r>
      <w:tr w:rsidR="00F11684" w:rsidRPr="00F11684" w:rsidTr="00F11684">
        <w:trPr>
          <w:tblCellSpacing w:w="15" w:type="dxa"/>
        </w:trPr>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5. 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xml:space="preserve">TV </w:t>
            </w:r>
            <w:proofErr w:type="spellStart"/>
            <w:r w:rsidRPr="00F11684">
              <w:rPr>
                <w:rFonts w:ascii="Times New Roman" w:eastAsia="Times New Roman" w:hAnsi="Times New Roman" w:cs="Times New Roman"/>
                <w:sz w:val="24"/>
                <w:szCs w:val="24"/>
                <w:lang w:eastAsia="de-DE"/>
              </w:rPr>
              <w:t>Viechtach</w:t>
            </w:r>
            <w:proofErr w:type="spellEnd"/>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TG Landshut</w:t>
            </w:r>
          </w:p>
        </w:tc>
        <w:tc>
          <w:tcPr>
            <w:tcW w:w="30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0</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3</w:t>
            </w:r>
          </w:p>
        </w:tc>
        <w:tc>
          <w:tcPr>
            <w:tcW w:w="300" w:type="dxa"/>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8</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6</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jc w:val="right"/>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8</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11</w:t>
            </w:r>
          </w:p>
        </w:tc>
        <w:tc>
          <w:tcPr>
            <w:tcW w:w="150" w:type="dxa"/>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 </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4"/>
                <w:szCs w:val="24"/>
                <w:lang w:eastAsia="de-DE"/>
              </w:rPr>
            </w:pPr>
            <w:r w:rsidRPr="00F11684">
              <w:rPr>
                <w:rFonts w:ascii="Times New Roman" w:eastAsia="Times New Roman" w:hAnsi="Times New Roman" w:cs="Times New Roman"/>
                <w:sz w:val="24"/>
                <w:szCs w:val="24"/>
                <w:lang w:eastAsia="de-DE"/>
              </w:rPr>
              <w:t>)</w:t>
            </w: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11684" w:rsidRPr="00F11684" w:rsidRDefault="00F11684" w:rsidP="00F11684">
            <w:pPr>
              <w:spacing w:after="0" w:line="240" w:lineRule="auto"/>
              <w:rPr>
                <w:rFonts w:ascii="Times New Roman" w:eastAsia="Times New Roman" w:hAnsi="Times New Roman" w:cs="Times New Roman"/>
                <w:sz w:val="20"/>
                <w:szCs w:val="20"/>
                <w:lang w:eastAsia="de-DE"/>
              </w:rPr>
            </w:pPr>
          </w:p>
        </w:tc>
      </w:tr>
    </w:tbl>
    <w:p w:rsidR="00F11684" w:rsidRDefault="00F11684">
      <w:pPr>
        <w:rPr>
          <w:sz w:val="32"/>
          <w:szCs w:val="32"/>
        </w:rPr>
      </w:pPr>
    </w:p>
    <w:p w:rsidR="00F11684" w:rsidRDefault="00F11684" w:rsidP="00F11684">
      <w:pPr>
        <w:pStyle w:val="berschrift2"/>
      </w:pPr>
      <w:r>
        <w:t>Tabelle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9"/>
        <w:gridCol w:w="2322"/>
        <w:gridCol w:w="642"/>
        <w:gridCol w:w="578"/>
        <w:gridCol w:w="751"/>
      </w:tblGrid>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Platz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Mannschaft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Spiele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Sätze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b/>
                <w:bCs/>
                <w:sz w:val="24"/>
                <w:szCs w:val="24"/>
              </w:rPr>
            </w:pPr>
            <w:r>
              <w:rPr>
                <w:b/>
                <w:bCs/>
              </w:rPr>
              <w:t xml:space="preserve">Punkte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TG Landshut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9:2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6:0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TSV Jahn Freising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2:2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SV Wacker Burghausen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2:2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TSV Unterpfaffenhofen 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0:0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SV </w:t>
            </w:r>
            <w:proofErr w:type="spellStart"/>
            <w:r>
              <w:t>Erolzheim</w:t>
            </w:r>
            <w:proofErr w:type="spellEnd"/>
            <w:r>
              <w:t xml:space="preserv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0:0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SV </w:t>
            </w:r>
            <w:proofErr w:type="spellStart"/>
            <w:r>
              <w:t>Erolzheim</w:t>
            </w:r>
            <w:proofErr w:type="spellEnd"/>
            <w:r>
              <w:t xml:space="preserv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0:0 </w:t>
            </w:r>
          </w:p>
        </w:tc>
      </w:tr>
      <w:tr w:rsidR="00F11684" w:rsidTr="00F116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rPr>
                <w:sz w:val="24"/>
                <w:szCs w:val="24"/>
              </w:rPr>
            </w:pPr>
            <w:r>
              <w:t xml:space="preserve">TV </w:t>
            </w:r>
            <w:proofErr w:type="spellStart"/>
            <w:r>
              <w:t>Viechtach</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84" w:rsidRDefault="00F11684">
            <w:pPr>
              <w:jc w:val="center"/>
              <w:rPr>
                <w:sz w:val="24"/>
                <w:szCs w:val="24"/>
              </w:rPr>
            </w:pPr>
            <w:r>
              <w:t xml:space="preserve">0:6 </w:t>
            </w:r>
          </w:p>
        </w:tc>
      </w:tr>
    </w:tbl>
    <w:p w:rsidR="00F11684" w:rsidRPr="00B01F84" w:rsidRDefault="00F11684">
      <w:pPr>
        <w:rPr>
          <w:sz w:val="32"/>
          <w:szCs w:val="32"/>
        </w:rPr>
      </w:pPr>
    </w:p>
    <w:sectPr w:rsidR="00F11684" w:rsidRPr="00B01F84" w:rsidSect="00B12A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1F84"/>
    <w:rsid w:val="00293531"/>
    <w:rsid w:val="002C6CA7"/>
    <w:rsid w:val="00467E6C"/>
    <w:rsid w:val="00510DC7"/>
    <w:rsid w:val="00A0282B"/>
    <w:rsid w:val="00B01F84"/>
    <w:rsid w:val="00B12A05"/>
    <w:rsid w:val="00C01CEC"/>
    <w:rsid w:val="00C47255"/>
    <w:rsid w:val="00CB038B"/>
    <w:rsid w:val="00CC4363"/>
    <w:rsid w:val="00CD46EC"/>
    <w:rsid w:val="00D40886"/>
    <w:rsid w:val="00E8120F"/>
    <w:rsid w:val="00EE4022"/>
    <w:rsid w:val="00F116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CEC"/>
  </w:style>
  <w:style w:type="paragraph" w:styleId="berschrift1">
    <w:name w:val="heading 1"/>
    <w:basedOn w:val="Standard"/>
    <w:next w:val="Standard"/>
    <w:link w:val="berschrift1Zchn"/>
    <w:uiPriority w:val="9"/>
    <w:qFormat/>
    <w:rsid w:val="00C01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01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F1168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1CE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01CEC"/>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C01CEC"/>
    <w:pPr>
      <w:spacing w:after="0" w:line="240" w:lineRule="auto"/>
    </w:pPr>
  </w:style>
  <w:style w:type="paragraph" w:styleId="Listenabsatz">
    <w:name w:val="List Paragraph"/>
    <w:basedOn w:val="Standard"/>
    <w:uiPriority w:val="34"/>
    <w:qFormat/>
    <w:rsid w:val="00C01CEC"/>
    <w:pPr>
      <w:ind w:left="720"/>
      <w:contextualSpacing/>
    </w:pPr>
  </w:style>
  <w:style w:type="paragraph" w:styleId="Sprechblasentext">
    <w:name w:val="Balloon Text"/>
    <w:basedOn w:val="Standard"/>
    <w:link w:val="SprechblasentextZchn"/>
    <w:uiPriority w:val="99"/>
    <w:semiHidden/>
    <w:unhideWhenUsed/>
    <w:rsid w:val="00B01F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F84"/>
    <w:rPr>
      <w:rFonts w:ascii="Tahoma" w:hAnsi="Tahoma" w:cs="Tahoma"/>
      <w:sz w:val="16"/>
      <w:szCs w:val="16"/>
    </w:rPr>
  </w:style>
  <w:style w:type="character" w:customStyle="1" w:styleId="berschrift3Zchn">
    <w:name w:val="Überschrift 3 Zchn"/>
    <w:basedOn w:val="Absatz-Standardschriftart"/>
    <w:link w:val="berschrift3"/>
    <w:uiPriority w:val="9"/>
    <w:rsid w:val="00F11684"/>
    <w:rPr>
      <w:rFonts w:ascii="Times New Roman" w:eastAsia="Times New Roman" w:hAnsi="Times New Roman" w:cs="Times New Roman"/>
      <w:b/>
      <w:bCs/>
      <w:sz w:val="27"/>
      <w:szCs w:val="27"/>
      <w:lang w:eastAsia="de-DE"/>
    </w:rPr>
  </w:style>
</w:styles>
</file>

<file path=word/webSettings.xml><?xml version="1.0" encoding="utf-8"?>
<w:webSettings xmlns:r="http://schemas.openxmlformats.org/officeDocument/2006/relationships" xmlns:w="http://schemas.openxmlformats.org/wordprocessingml/2006/main">
  <w:divs>
    <w:div w:id="19747238">
      <w:bodyDiv w:val="1"/>
      <w:marLeft w:val="0"/>
      <w:marRight w:val="0"/>
      <w:marTop w:val="0"/>
      <w:marBottom w:val="0"/>
      <w:divBdr>
        <w:top w:val="none" w:sz="0" w:space="0" w:color="auto"/>
        <w:left w:val="none" w:sz="0" w:space="0" w:color="auto"/>
        <w:bottom w:val="none" w:sz="0" w:space="0" w:color="auto"/>
        <w:right w:val="none" w:sz="0" w:space="0" w:color="auto"/>
      </w:divBdr>
    </w:div>
    <w:div w:id="1507864749">
      <w:bodyDiv w:val="1"/>
      <w:marLeft w:val="0"/>
      <w:marRight w:val="0"/>
      <w:marTop w:val="0"/>
      <w:marBottom w:val="0"/>
      <w:divBdr>
        <w:top w:val="none" w:sz="0" w:space="0" w:color="auto"/>
        <w:left w:val="none" w:sz="0" w:space="0" w:color="auto"/>
        <w:bottom w:val="none" w:sz="0" w:space="0" w:color="auto"/>
        <w:right w:val="none" w:sz="0" w:space="0" w:color="auto"/>
      </w:divBdr>
    </w:div>
    <w:div w:id="1604221912">
      <w:bodyDiv w:val="1"/>
      <w:marLeft w:val="0"/>
      <w:marRight w:val="0"/>
      <w:marTop w:val="0"/>
      <w:marBottom w:val="0"/>
      <w:divBdr>
        <w:top w:val="none" w:sz="0" w:space="0" w:color="auto"/>
        <w:left w:val="none" w:sz="0" w:space="0" w:color="auto"/>
        <w:bottom w:val="none" w:sz="0" w:space="0" w:color="auto"/>
        <w:right w:val="none" w:sz="0" w:space="0" w:color="auto"/>
      </w:divBdr>
    </w:div>
    <w:div w:id="21473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dc:creator>
  <cp:lastModifiedBy>Sebastian</cp:lastModifiedBy>
  <cp:revision>3</cp:revision>
  <dcterms:created xsi:type="dcterms:W3CDTF">2014-05-13T21:38:00Z</dcterms:created>
  <dcterms:modified xsi:type="dcterms:W3CDTF">2014-05-14T05:25:00Z</dcterms:modified>
</cp:coreProperties>
</file>